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F18742">
      <w:pPr>
        <w:pStyle w:val="4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  <w:b/>
        </w:rPr>
        <w:t>时光作渡，扬帆致远</w:t>
      </w:r>
      <w:r>
        <w:rPr>
          <w:rFonts w:ascii="宋体" w:hAnsi="宋体" w:eastAsia="宋体"/>
          <w:b/>
        </w:rPr>
        <w:br w:type="textWrapping"/>
      </w:r>
      <w:r>
        <w:rPr>
          <w:rFonts w:ascii="宋体" w:hAnsi="宋体" w:eastAsia="宋体"/>
          <w:b/>
        </w:rPr>
        <w:t>首都经济贸易大学</w:t>
      </w:r>
      <w:bookmarkStart w:id="0" w:name="_GoBack"/>
      <w:r>
        <w:rPr>
          <w:rFonts w:ascii="宋体" w:hAnsi="宋体" w:eastAsia="宋体"/>
          <w:b/>
        </w:rPr>
        <w:t>外国语学院2025届毕业典礼暨学位授予仪式隆重举行</w:t>
      </w:r>
    </w:p>
    <w:bookmarkEnd w:id="0"/>
    <w:p w14:paraId="713E7DF0">
      <w:pPr>
        <w:pStyle w:val="4"/>
        <w:spacing w:line="360" w:lineRule="auto"/>
        <w:ind w:left="0" w:leftChars="0" w:firstLine="40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6月20日，首都经济贸易大学外国语学院2025届毕业典礼暨学位授予仪式在博远楼新闻发布厅顺利举行。学院班子成员、毕业年级班主任、2025届全体毕业生以及毕业生家长代表</w:t>
      </w:r>
      <w:r>
        <w:rPr>
          <w:rFonts w:hint="eastAsia" w:ascii="宋体" w:hAnsi="宋体" w:eastAsia="宋体"/>
        </w:rPr>
        <w:t>齐</w:t>
      </w:r>
      <w:r>
        <w:rPr>
          <w:rFonts w:ascii="宋体" w:hAnsi="宋体" w:eastAsia="宋体"/>
        </w:rPr>
        <w:t>聚一堂，共同见证这一庄严而充满温情的时刻。典礼由学院党委副书记韩天艺主持。</w:t>
      </w:r>
    </w:p>
    <w:p w14:paraId="0B81E0C6">
      <w:pPr>
        <w:pStyle w:val="4"/>
        <w:spacing w:line="360" w:lineRule="auto"/>
        <w:ind w:left="0" w:leftChars="0" w:firstLine="400" w:firstLineChars="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典礼在庄严的国歌声中拉开帷幕。外国语学院党委书记王海鹏首先宣读了《表彰决定》，对在学</w:t>
      </w:r>
      <w:r>
        <w:rPr>
          <w:rFonts w:hint="eastAsia" w:ascii="宋体" w:hAnsi="宋体" w:eastAsia="宋体"/>
        </w:rPr>
        <w:t>业</w:t>
      </w:r>
      <w:r>
        <w:rPr>
          <w:rFonts w:ascii="宋体" w:hAnsi="宋体" w:eastAsia="宋体"/>
        </w:rPr>
        <w:t>和就业方面表现突出的优秀学子进行表彰。曲鄰衡、李玥滢、李天翊、殷雨桐、宁伟航、邓鑫六位同学荣获“首都经济贸易大学优秀毕业生”称号；曲鄰衡、李玥滢、宁伟航、邓鑫、张怡、张燕燕、王琦七位同学荣获“北京市级优秀毕业生”称号。同时，王一翔、刘芷邑两位同学积极响应国家号召，投身“</w:t>
      </w:r>
      <w:r>
        <w:rPr>
          <w:rFonts w:hint="eastAsia" w:ascii="宋体" w:hAnsi="宋体" w:eastAsia="宋体"/>
        </w:rPr>
        <w:t>西</w:t>
      </w:r>
      <w:r>
        <w:rPr>
          <w:rFonts w:ascii="宋体" w:hAnsi="宋体" w:eastAsia="宋体"/>
        </w:rPr>
        <w:t>部计划”，服务基层，获颁“基层就业先进”荣誉称号。学院领导为优秀毕业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生代表和就业先进代表赠送了纪念礼物，勉励他们在未来的人生道路上继续发挥模范带头作用，再创佳绩。</w:t>
      </w:r>
    </w:p>
    <w:p w14:paraId="64A6AD59">
      <w:pPr>
        <w:pStyle w:val="4"/>
        <w:spacing w:line="360" w:lineRule="auto"/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975100" cy="2832100"/>
            <wp:effectExtent l="0" t="0" r="6350" b="6350"/>
            <wp:docPr id="687656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5637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5246" cy="28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E417">
      <w:pPr>
        <w:pStyle w:val="4"/>
        <w:spacing w:line="360" w:lineRule="auto"/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975100" cy="2273300"/>
            <wp:effectExtent l="0" t="0" r="6350" b="0"/>
            <wp:docPr id="1524944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4494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5345" cy="22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D7F5">
      <w:pPr>
        <w:pStyle w:val="4"/>
        <w:spacing w:line="360" w:lineRule="auto"/>
        <w:ind w:left="0" w:leftChars="0" w:firstLine="400" w:firstLineChars="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优秀</w:t>
      </w:r>
      <w:r>
        <w:rPr>
          <w:rFonts w:hint="eastAsia" w:ascii="宋体" w:hAnsi="宋体" w:eastAsia="宋体"/>
        </w:rPr>
        <w:t>毕</w:t>
      </w:r>
      <w:r>
        <w:rPr>
          <w:rFonts w:ascii="宋体" w:hAnsi="宋体" w:eastAsia="宋体"/>
        </w:rPr>
        <w:t>业生代表张燕燕深情发言：“博远楼的晨光、模联会的思辨、三食堂的烟火气，织就了我们青</w:t>
      </w:r>
      <w:r>
        <w:rPr>
          <w:rFonts w:hint="eastAsia" w:ascii="宋体" w:hAnsi="宋体" w:eastAsia="宋体"/>
        </w:rPr>
        <w:t>春</w:t>
      </w:r>
      <w:r>
        <w:rPr>
          <w:rFonts w:ascii="宋体" w:hAnsi="宋体" w:eastAsia="宋体"/>
        </w:rPr>
        <w:t>的</w:t>
      </w:r>
      <w:r>
        <w:rPr>
          <w:rFonts w:hint="eastAsia" w:ascii="宋体" w:hAnsi="宋体" w:eastAsia="宋体"/>
        </w:rPr>
        <w:t>底</w:t>
      </w:r>
      <w:r>
        <w:rPr>
          <w:rFonts w:ascii="宋体" w:hAnsi="宋体" w:eastAsia="宋体"/>
        </w:rPr>
        <w:t>色。”她的发言真挚动人，其发言真挚激昂，道出全体学子对师恩的感念与对未来的笃信，现场掌声如潮，展现了外院学子昂扬向上的精神风貌。</w:t>
      </w:r>
    </w:p>
    <w:p w14:paraId="13240293">
      <w:pPr>
        <w:pStyle w:val="4"/>
        <w:spacing w:line="360" w:lineRule="auto"/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975100" cy="2654300"/>
            <wp:effectExtent l="0" t="0" r="6350" b="0"/>
            <wp:docPr id="2081383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30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5460" cy="265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05A0">
      <w:pPr>
        <w:pStyle w:val="4"/>
        <w:spacing w:line="360" w:lineRule="auto"/>
        <w:ind w:left="0" w:leftChars="0" w:firstLine="400" w:firstLineChars="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典礼上，2025届毕业生向学院赠送了一份饱含深情的礼物：非遗传统工笔造画，作品融合学院新实验室设计理念，蕴“薪火赓续、创新永续”之寓意。毕业生代表</w:t>
      </w:r>
      <w:r>
        <w:rPr>
          <w:rFonts w:hint="eastAsia" w:ascii="宋体" w:hAnsi="宋体" w:eastAsia="宋体"/>
        </w:rPr>
        <w:t>王雯阅</w:t>
      </w:r>
      <w:r>
        <w:rPr>
          <w:rFonts w:ascii="宋体" w:hAnsi="宋体" w:eastAsia="宋体"/>
        </w:rPr>
        <w:t>、王紫萱上台赠礼，外国语学院党委书记王海鹏和党委副书记、院长刘重霄代表学院接受礼物。这份礼物承载着毕业生们对学院的深厚情谊和美好祝愿，象征着外院精神的传承不息。</w:t>
      </w:r>
    </w:p>
    <w:p w14:paraId="0AC95EB7">
      <w:pPr>
        <w:pStyle w:val="4"/>
        <w:spacing w:line="360" w:lineRule="auto"/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975100" cy="2120900"/>
            <wp:effectExtent l="0" t="0" r="6350" b="0"/>
            <wp:docPr id="1196751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510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460" cy="21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E80E">
      <w:pPr>
        <w:pStyle w:val="4"/>
        <w:spacing w:line="360" w:lineRule="auto"/>
        <w:ind w:left="0" w:leftChars="0" w:firstLine="40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外国语学院党委副书记、院长刘重霄发表了题为《致青年：以语言为舟楫，驶向无垠人海》的殷殷嘱托。他回顾了同学们在图书馆伏案苦读、在模拟联合国唇枪舌剑、在课堂深入研讨的成长点滴，高度肯定了大家将语言学习融入对世界、对人性深刻理解的蜕变。他寄语全体毕业生：</w:t>
      </w:r>
    </w:p>
    <w:p w14:paraId="10FDBF2F">
      <w:pPr>
        <w:pStyle w:val="4"/>
        <w:spacing w:line="360" w:lineRule="auto"/>
        <w:ind w:left="0" w:leftChars="0" w:firstLine="40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守护语言的尊严与温度： 让语言成为连接、理解的桥梁，传递善意与力量。</w:t>
      </w:r>
    </w:p>
    <w:p w14:paraId="7FD764B8">
      <w:pPr>
        <w:pStyle w:val="4"/>
        <w:spacing w:line="360" w:lineRule="auto"/>
        <w:ind w:left="0" w:leftChars="0" w:firstLine="40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做文明交融的智慧使者： 精通语言，更要破译文化密码，促进文明互鉴。</w:t>
      </w:r>
    </w:p>
    <w:p w14:paraId="053FE268">
      <w:pPr>
        <w:pStyle w:val="4"/>
        <w:spacing w:line="360" w:lineRule="auto"/>
        <w:ind w:left="0" w:leftChars="0" w:firstLine="40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永葆好奇与精进的灯塔： 毕业是更广阔</w:t>
      </w:r>
      <w:r>
        <w:rPr>
          <w:rFonts w:hint="eastAsia" w:ascii="宋体" w:hAnsi="宋体" w:eastAsia="宋体"/>
        </w:rPr>
        <w:t>探索</w:t>
      </w:r>
      <w:r>
        <w:rPr>
          <w:rFonts w:ascii="宋体" w:hAnsi="宋体" w:eastAsia="宋体"/>
        </w:rPr>
        <w:t>的起点，保持对知识的敬畏与渴望。</w:t>
      </w:r>
    </w:p>
    <w:p w14:paraId="7EDD511F">
      <w:pPr>
        <w:pStyle w:val="4"/>
        <w:spacing w:line="360" w:lineRule="auto"/>
        <w:ind w:left="0" w:leftChars="0" w:firstLine="40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在时代洪流中锚定价值： 坚持真理、正义、善良与责任，做浊浪中的中流砥柱。</w:t>
      </w:r>
    </w:p>
    <w:p w14:paraId="0B7E0BF3">
      <w:pPr>
        <w:pStyle w:val="4"/>
        <w:spacing w:line="360" w:lineRule="auto"/>
        <w:ind w:left="0" w:leftChars="0" w:firstLine="400" w:firstLineChars="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外院学子身上烙印着“语言为媒，商法为用”的独特基因，这是行走世界的底气，是贡献社会的禀赋。他勉励大家带着这</w:t>
      </w:r>
      <w:r>
        <w:rPr>
          <w:rFonts w:hint="eastAsia" w:ascii="宋体" w:hAnsi="宋体" w:eastAsia="宋体"/>
        </w:rPr>
        <w:t>份</w:t>
      </w:r>
      <w:r>
        <w:rPr>
          <w:rFonts w:ascii="宋体" w:hAnsi="宋体" w:eastAsia="宋体"/>
        </w:rPr>
        <w:t>荣光与使命，以</w:t>
      </w:r>
      <w:r>
        <w:rPr>
          <w:rFonts w:hint="eastAsia" w:ascii="宋体" w:hAnsi="宋体" w:eastAsia="宋体"/>
        </w:rPr>
        <w:t>语</w:t>
      </w:r>
      <w:r>
        <w:rPr>
          <w:rFonts w:ascii="宋体" w:hAnsi="宋体" w:eastAsia="宋体"/>
        </w:rPr>
        <w:t>言为舟，智慧为帆，人文精</w:t>
      </w:r>
      <w:r>
        <w:rPr>
          <w:rFonts w:hint="eastAsia" w:ascii="宋体" w:hAnsi="宋体" w:eastAsia="宋体"/>
        </w:rPr>
        <w:t>神</w:t>
      </w:r>
      <w:r>
        <w:rPr>
          <w:rFonts w:ascii="宋体" w:hAnsi="宋体" w:eastAsia="宋体"/>
        </w:rPr>
        <w:t>为罗盘，勇敢驶向无垠人海，书写属于自己的辉煌篇章。他深情表示，外国语学院永远是毕业生们精神的家园和温暖的港湾，欢迎大家常回家看看。</w:t>
      </w:r>
    </w:p>
    <w:p w14:paraId="68F87685">
      <w:pPr>
        <w:pStyle w:val="4"/>
        <w:spacing w:line="360" w:lineRule="auto"/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975100" cy="2222500"/>
            <wp:effectExtent l="0" t="0" r="6350" b="6350"/>
            <wp:docPr id="1113799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993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460" cy="22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EAD3">
      <w:pPr>
        <w:pStyle w:val="4"/>
        <w:spacing w:line="360" w:lineRule="auto"/>
        <w:ind w:left="0" w:leftChars="0" w:firstLine="400" w:firstLineChars="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随后，典礼迎来了最庄重神圣的时刻——学位授予仪式。毕业生们依次上台，学院领导为他们拨穗正冠，颁发毕业证书和学位证书。这一纸证书，是大学时光的见证，更是开启未来人生的钥匙。</w:t>
      </w:r>
    </w:p>
    <w:p w14:paraId="2754EB32">
      <w:pPr>
        <w:pStyle w:val="4"/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462270" cy="7282815"/>
            <wp:effectExtent l="0" t="0" r="5080" b="13335"/>
            <wp:docPr id="2" name="图片 2" descr="微信图片_2025-07-02_122102_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07-02_122102_6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483225" cy="8223250"/>
            <wp:effectExtent l="0" t="0" r="3175" b="6350"/>
            <wp:docPr id="3" name="图片 3" descr="微信图片_2025-07-02_122059_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-07-02_122059_6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484495" cy="8225790"/>
            <wp:effectExtent l="0" t="0" r="1905" b="3810"/>
            <wp:docPr id="4" name="图片 4" descr="微信图片_2025-07-02_122055_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-07-02_122055_7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04CE">
      <w:pPr>
        <w:pStyle w:val="4"/>
        <w:spacing w:line="360" w:lineRule="auto"/>
        <w:jc w:val="center"/>
        <w:rPr>
          <w:rFonts w:hint="eastAsia" w:ascii="宋体" w:hAnsi="宋体" w:eastAsia="宋体"/>
        </w:rPr>
      </w:pPr>
    </w:p>
    <w:p w14:paraId="08A51B74">
      <w:pPr>
        <w:pStyle w:val="4"/>
        <w:spacing w:line="360" w:lineRule="auto"/>
        <w:jc w:val="center"/>
        <w:rPr>
          <w:rFonts w:hint="eastAsia" w:ascii="宋体" w:hAnsi="宋体" w:eastAsia="宋体"/>
        </w:rPr>
      </w:pPr>
    </w:p>
    <w:p w14:paraId="524EDB1C">
      <w:pPr>
        <w:pStyle w:val="4"/>
        <w:spacing w:line="360" w:lineRule="auto"/>
        <w:jc w:val="center"/>
        <w:rPr>
          <w:rFonts w:hint="eastAsia" w:ascii="宋体" w:hAnsi="宋体" w:eastAsia="宋体"/>
        </w:rPr>
      </w:pPr>
    </w:p>
    <w:p w14:paraId="7BD7A25E">
      <w:pPr>
        <w:pStyle w:val="4"/>
        <w:spacing w:line="360" w:lineRule="auto"/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975100" cy="2654300"/>
            <wp:effectExtent l="0" t="0" r="6350" b="0"/>
            <wp:docPr id="1461825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2568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5241" cy="26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D17E">
      <w:pPr>
        <w:pStyle w:val="4"/>
        <w:spacing w:line="360" w:lineRule="auto"/>
        <w:ind w:left="0" w:leftChars="0" w:firstLine="400" w:firstLineChars="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典礼环节在温馨的氛围中结束。学院延续了“出门饺子回家面”的传统，为即将远行的毕业生们准备了热气腾腾的“出门饺子”。这饱含深情的饺子，寄托着学院对学子们前程似锦的美好祝愿，也寓意着外国语学院永远是大家温暖的家。</w:t>
      </w:r>
    </w:p>
    <w:p w14:paraId="4DFB3108">
      <w:pPr>
        <w:pStyle w:val="4"/>
        <w:spacing w:line="360" w:lineRule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478780" cy="7313295"/>
            <wp:effectExtent l="0" t="0" r="7620" b="1905"/>
            <wp:docPr id="1" name="图片 1" descr="微信图片_2025-07-02_122106_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7-02_122106_3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8819">
      <w:pPr>
        <w:pStyle w:val="4"/>
        <w:spacing w:line="360" w:lineRule="auto"/>
        <w:ind w:left="0" w:leftChars="0" w:firstLine="40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至此，首都经济贸易大学外国语学院2025届毕业典礼暨学位授予仪式圆满落幕。满载着学院的殷切期望、师长的深情嘱托和同窗的美好祝福，2025届外院学子正式告别熟悉的校园，踏上人生新的征程。愿他们牢记“崇德尚能，经世济民”的校训，秉持外院优良传统，在广阔天地中乘风破浪，勇毅前行，用青春和汗水谱写人生的壮丽篇章！祝愿全体毕业生前程似锦，一帆风顺，归来仍是少年！</w:t>
      </w:r>
    </w:p>
    <w:p w14:paraId="1389EBE5">
      <w:pPr>
        <w:pStyle w:val="4"/>
        <w:spacing w:line="360" w:lineRule="auto"/>
        <w:rPr>
          <w:rFonts w:hint="eastAsia" w:ascii="宋体" w:hAnsi="宋体" w:eastAsia="宋体"/>
        </w:rPr>
      </w:pPr>
    </w:p>
    <w:p w14:paraId="5881D8D5">
      <w:pPr>
        <w:pStyle w:val="4"/>
        <w:spacing w:line="360" w:lineRule="auto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t>排版：杨帆、李文卿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审核：刘和金</w:t>
      </w:r>
    </w:p>
    <w:p w14:paraId="08685499">
      <w:pPr>
        <w:pStyle w:val="4"/>
        <w:rPr>
          <w:rFonts w:ascii="宋体" w:hAnsi="宋体" w:eastAsia="宋体"/>
        </w:rPr>
      </w:pPr>
    </w:p>
    <w:sectPr>
      <w:pgSz w:w="12240" w:h="15840"/>
      <w:pgMar w:top="1440" w:right="1800" w:bottom="1440" w:left="1800" w:header="0" w:footer="0" w:gutter="0"/>
      <w:cols w:space="720" w:num="1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Liberation Serif">
    <w:altName w:val="Times New Roman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Liberation Sans Unicode MS">
    <w:altName w:val="Segoe Print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1134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VlMmFlZGYzNWIxMDBiY2I2NzdjOWJhOGNjZTllMmMifQ=="/>
  </w:docVars>
  <w:rsids>
    <w:rsidRoot w:val="001902BD"/>
    <w:rsid w:val="000F2E34"/>
    <w:rsid w:val="001902BD"/>
    <w:rsid w:val="002214F0"/>
    <w:rsid w:val="00406B06"/>
    <w:rsid w:val="0066727A"/>
    <w:rsid w:val="00816FDE"/>
    <w:rsid w:val="008F7A61"/>
    <w:rsid w:val="00E7659D"/>
    <w:rsid w:val="3045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Liberation Serif" w:hAnsi="Liberation Serif" w:eastAsiaTheme="minorEastAsia" w:cs="Lucida San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Liberation Serif" w:hAnsi="Liberation Serif" w:eastAsia="Arial Unicode MS" w:cs="Lucida Sans"/>
      <w:sz w:val="24"/>
      <w:szCs w:val="24"/>
      <w:lang w:val="en-US" w:eastAsia="zh-CN" w:bidi="hi-IN"/>
    </w:rPr>
  </w:style>
  <w:style w:type="paragraph" w:styleId="2">
    <w:name w:val="heading 1"/>
    <w:basedOn w:val="3"/>
    <w:next w:val="4"/>
    <w:qFormat/>
    <w:uiPriority w:val="9"/>
    <w:pPr>
      <w:outlineLvl w:val="0"/>
    </w:pPr>
    <w:rPr>
      <w:rFonts w:ascii="Liberation Sans Unicode MS" w:hAnsi="Liberation Sans Unicode MS"/>
      <w:b/>
      <w:bCs/>
      <w:sz w:val="48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Heading"/>
    <w:basedOn w:val="1"/>
    <w:next w:val="4"/>
    <w:qFormat/>
    <w:uiPriority w:val="0"/>
    <w:pPr>
      <w:keepNext/>
      <w:spacing w:before="240" w:after="283"/>
    </w:pPr>
    <w:rPr>
      <w:rFonts w:ascii="Liberation Sans" w:hAnsi="Liberation Sans"/>
      <w:sz w:val="28"/>
      <w:szCs w:val="28"/>
    </w:rPr>
  </w:style>
  <w:style w:type="paragraph" w:styleId="4">
    <w:name w:val="Body Text"/>
    <w:basedOn w:val="1"/>
    <w:uiPriority w:val="0"/>
    <w:pPr>
      <w:spacing w:after="283"/>
    </w:pPr>
  </w:style>
  <w:style w:type="paragraph" w:styleId="5">
    <w:name w:val="caption"/>
    <w:basedOn w:val="1"/>
    <w:qFormat/>
    <w:uiPriority w:val="0"/>
    <w:pPr>
      <w:suppressLineNumbers/>
      <w:spacing w:before="120" w:after="120"/>
    </w:pPr>
    <w:rPr>
      <w:i/>
      <w:iCs/>
    </w:rPr>
  </w:style>
  <w:style w:type="paragraph" w:styleId="6">
    <w:name w:val="footer"/>
    <w:basedOn w:val="1"/>
    <w:uiPriority w:val="0"/>
    <w:pPr>
      <w:suppressLineNumbers/>
      <w:tabs>
        <w:tab w:val="center" w:pos="4818"/>
        <w:tab w:val="right" w:pos="9637"/>
      </w:tabs>
    </w:pPr>
  </w:style>
  <w:style w:type="paragraph" w:styleId="7">
    <w:name w:val="envelope return"/>
    <w:basedOn w:val="1"/>
    <w:uiPriority w:val="0"/>
    <w:rPr>
      <w:i/>
    </w:rPr>
  </w:style>
  <w:style w:type="paragraph" w:styleId="8">
    <w:name w:val="header"/>
    <w:basedOn w:val="1"/>
    <w:uiPriority w:val="0"/>
    <w:pPr>
      <w:suppressLineNumbers/>
      <w:tabs>
        <w:tab w:val="center" w:pos="4818"/>
        <w:tab w:val="right" w:pos="9637"/>
      </w:tabs>
    </w:pPr>
  </w:style>
  <w:style w:type="paragraph" w:styleId="9">
    <w:name w:val="List"/>
    <w:basedOn w:val="4"/>
    <w:uiPriority w:val="0"/>
  </w:style>
  <w:style w:type="character" w:styleId="12">
    <w:name w:val="Hyperlink"/>
    <w:uiPriority w:val="0"/>
    <w:rPr>
      <w:color w:val="000080"/>
      <w:u w:val="single"/>
    </w:rPr>
  </w:style>
  <w:style w:type="character" w:customStyle="1" w:styleId="13">
    <w:name w:val="Endnote Characters"/>
    <w:qFormat/>
    <w:uiPriority w:val="0"/>
  </w:style>
  <w:style w:type="character" w:customStyle="1" w:styleId="14">
    <w:name w:val="Footnote Characters"/>
    <w:qFormat/>
    <w:uiPriority w:val="0"/>
  </w:style>
  <w:style w:type="paragraph" w:customStyle="1" w:styleId="15">
    <w:name w:val="Horizontal Line"/>
    <w:basedOn w:val="1"/>
    <w:next w:val="4"/>
    <w:qFormat/>
    <w:uiPriority w:val="0"/>
    <w:pPr>
      <w:pBdr>
        <w:bottom w:val="double" w:color="808080" w:sz="2" w:space="0"/>
      </w:pBdr>
      <w:spacing w:after="283"/>
    </w:pPr>
    <w:rPr>
      <w:sz w:val="12"/>
    </w:rPr>
  </w:style>
  <w:style w:type="paragraph" w:customStyle="1" w:styleId="16">
    <w:name w:val="Table Contents"/>
    <w:basedOn w:val="4"/>
    <w:qFormat/>
    <w:uiPriority w:val="0"/>
  </w:style>
  <w:style w:type="paragraph" w:customStyle="1" w:styleId="17">
    <w:name w:val="Header and Footer"/>
    <w:basedOn w:val="1"/>
    <w:qFormat/>
    <w:uiPriority w:val="0"/>
    <w:pPr>
      <w:suppressLineNumbers/>
      <w:tabs>
        <w:tab w:val="center" w:pos="4986"/>
        <w:tab w:val="right" w:pos="9972"/>
      </w:tabs>
    </w:pPr>
  </w:style>
  <w:style w:type="paragraph" w:customStyle="1" w:styleId="18">
    <w:name w:val="Index"/>
    <w:basedOn w:val="1"/>
    <w:qFormat/>
    <w:uiPriority w:val="0"/>
    <w:pPr>
      <w:suppressLineNumber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1536</Words>
  <Characters>1561</Characters>
  <Lines>69</Lines>
  <Paragraphs>26</Paragraphs>
  <TotalTime>5</TotalTime>
  <ScaleCrop>false</ScaleCrop>
  <LinksUpToDate>false</LinksUpToDate>
  <CharactersWithSpaces>1579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2025-07-02T02:58:00Z</dcterms:created>
  <dc:creator>荏苒时光</dc:creator>
  <cp:lastModifiedBy>荏苒时光</cp:lastModifiedBy>
  <dcterms:modified xsi:type="dcterms:W3CDTF">2025-07-02T04:36:59Z</dcterms:modified>
  <dc:title>时光作渡，扬帆致远——首都经济贸易大学外国语学院2025届毕业典礼暨学位授予仪式隆重举行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D92E4C30A8944288A6FA656F1A3B9D36_13</vt:lpwstr>
  </property>
</Properties>
</file>