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74AC8D" w14:textId="13A9E879" w:rsidR="00C76357" w:rsidRPr="006D0087" w:rsidRDefault="004067B9" w:rsidP="00C80240">
      <w:pPr>
        <w:spacing w:beforeLines="50" w:before="156" w:afterLines="50" w:after="156"/>
        <w:jc w:val="center"/>
        <w:rPr>
          <w:rFonts w:ascii="Times New Roman" w:eastAsia="宋体" w:hAnsi="Times New Roman"/>
          <w:b/>
          <w:bCs/>
          <w:sz w:val="24"/>
          <w:szCs w:val="24"/>
        </w:rPr>
      </w:pPr>
      <w:r w:rsidRPr="006D0087">
        <w:rPr>
          <w:rFonts w:ascii="Times New Roman" w:eastAsia="宋体" w:hAnsi="Times New Roman" w:hint="eastAsia"/>
          <w:b/>
          <w:bCs/>
          <w:sz w:val="24"/>
          <w:szCs w:val="24"/>
        </w:rPr>
        <w:t>我校</w:t>
      </w:r>
      <w:bookmarkStart w:id="0" w:name="OLE_LINK3"/>
      <w:r w:rsidR="002D0360" w:rsidRPr="006D0087">
        <w:rPr>
          <w:rFonts w:ascii="Times New Roman" w:eastAsia="宋体" w:hAnsi="Times New Roman" w:hint="eastAsia"/>
          <w:b/>
          <w:bCs/>
          <w:sz w:val="24"/>
          <w:szCs w:val="24"/>
        </w:rPr>
        <w:t>张冬洋</w:t>
      </w:r>
      <w:bookmarkEnd w:id="0"/>
      <w:r w:rsidR="002D0360" w:rsidRPr="006D0087">
        <w:rPr>
          <w:rFonts w:ascii="Times New Roman" w:eastAsia="宋体" w:hAnsi="Times New Roman" w:hint="eastAsia"/>
          <w:b/>
          <w:bCs/>
          <w:sz w:val="24"/>
          <w:szCs w:val="24"/>
        </w:rPr>
        <w:t>教授</w:t>
      </w:r>
      <w:r w:rsidR="00ED71AD" w:rsidRPr="006D0087">
        <w:rPr>
          <w:rFonts w:ascii="Times New Roman" w:eastAsia="宋体" w:hAnsi="Times New Roman" w:hint="eastAsia"/>
          <w:b/>
          <w:bCs/>
          <w:sz w:val="24"/>
          <w:szCs w:val="24"/>
        </w:rPr>
        <w:t>和何枫教授</w:t>
      </w:r>
      <w:r w:rsidRPr="006D0087">
        <w:rPr>
          <w:rFonts w:ascii="Times New Roman" w:eastAsia="宋体" w:hAnsi="Times New Roman" w:hint="eastAsia"/>
          <w:b/>
          <w:bCs/>
          <w:sz w:val="24"/>
          <w:szCs w:val="24"/>
        </w:rPr>
        <w:t>入选</w:t>
      </w:r>
      <w:r w:rsidR="00C76357" w:rsidRPr="006D0087">
        <w:rPr>
          <w:rFonts w:ascii="Times New Roman" w:eastAsia="宋体" w:hAnsi="Times New Roman" w:hint="eastAsia"/>
          <w:b/>
          <w:bCs/>
          <w:sz w:val="24"/>
          <w:szCs w:val="24"/>
        </w:rPr>
        <w:t>2024</w:t>
      </w:r>
      <w:r w:rsidR="00C76357" w:rsidRPr="006D0087">
        <w:rPr>
          <w:rFonts w:ascii="Times New Roman" w:eastAsia="宋体" w:hAnsi="Times New Roman" w:hint="eastAsia"/>
          <w:b/>
          <w:bCs/>
          <w:sz w:val="24"/>
          <w:szCs w:val="24"/>
        </w:rPr>
        <w:t>爱思唯尔“中国高被引学者榜单”</w:t>
      </w:r>
    </w:p>
    <w:p w14:paraId="41C58050" w14:textId="130199CC" w:rsidR="005103FF" w:rsidRDefault="00C76357" w:rsidP="005103FF">
      <w:pPr>
        <w:spacing w:line="400" w:lineRule="exact"/>
        <w:ind w:firstLineChars="200" w:firstLine="480"/>
        <w:rPr>
          <w:rFonts w:ascii="Times New Roman" w:eastAsia="宋体" w:hAnsi="Times New Roman"/>
          <w:sz w:val="24"/>
          <w:szCs w:val="24"/>
        </w:rPr>
      </w:pPr>
      <w:r w:rsidRPr="00703E7F">
        <w:rPr>
          <w:rFonts w:ascii="Times New Roman" w:eastAsia="宋体" w:hAnsi="Times New Roman" w:hint="eastAsia"/>
          <w:sz w:val="24"/>
          <w:szCs w:val="24"/>
        </w:rPr>
        <w:t>2025</w:t>
      </w:r>
      <w:r w:rsidRPr="00703E7F">
        <w:rPr>
          <w:rFonts w:ascii="Times New Roman" w:eastAsia="宋体" w:hAnsi="Times New Roman" w:hint="eastAsia"/>
          <w:sz w:val="24"/>
          <w:szCs w:val="24"/>
        </w:rPr>
        <w:t>年</w:t>
      </w:r>
      <w:r w:rsidRPr="00703E7F">
        <w:rPr>
          <w:rFonts w:ascii="Times New Roman" w:eastAsia="宋体" w:hAnsi="Times New Roman" w:hint="eastAsia"/>
          <w:sz w:val="24"/>
          <w:szCs w:val="24"/>
        </w:rPr>
        <w:t>3</w:t>
      </w:r>
      <w:r w:rsidRPr="00703E7F">
        <w:rPr>
          <w:rFonts w:ascii="Times New Roman" w:eastAsia="宋体" w:hAnsi="Times New Roman" w:hint="eastAsia"/>
          <w:sz w:val="24"/>
          <w:szCs w:val="24"/>
        </w:rPr>
        <w:t>月</w:t>
      </w:r>
      <w:r w:rsidRPr="00703E7F">
        <w:rPr>
          <w:rFonts w:ascii="Times New Roman" w:eastAsia="宋体" w:hAnsi="Times New Roman" w:hint="eastAsia"/>
          <w:sz w:val="24"/>
          <w:szCs w:val="24"/>
        </w:rPr>
        <w:t>25</w:t>
      </w:r>
      <w:r w:rsidRPr="00703E7F">
        <w:rPr>
          <w:rFonts w:ascii="Times New Roman" w:eastAsia="宋体" w:hAnsi="Times New Roman" w:hint="eastAsia"/>
          <w:sz w:val="24"/>
          <w:szCs w:val="24"/>
        </w:rPr>
        <w:t>日，</w:t>
      </w:r>
      <w:bookmarkStart w:id="1" w:name="OLE_LINK4"/>
      <w:r w:rsidRPr="00703E7F">
        <w:rPr>
          <w:rFonts w:ascii="Times New Roman" w:eastAsia="宋体" w:hAnsi="Times New Roman" w:hint="eastAsia"/>
          <w:sz w:val="24"/>
          <w:szCs w:val="24"/>
        </w:rPr>
        <w:t>爱思唯尔（</w:t>
      </w:r>
      <w:r w:rsidRPr="00703E7F">
        <w:rPr>
          <w:rFonts w:ascii="Times New Roman" w:eastAsia="宋体" w:hAnsi="Times New Roman" w:hint="eastAsia"/>
          <w:sz w:val="24"/>
          <w:szCs w:val="24"/>
        </w:rPr>
        <w:t>Elsevier</w:t>
      </w:r>
      <w:r w:rsidRPr="00703E7F">
        <w:rPr>
          <w:rFonts w:ascii="Times New Roman" w:eastAsia="宋体" w:hAnsi="Times New Roman" w:hint="eastAsia"/>
          <w:sz w:val="24"/>
          <w:szCs w:val="24"/>
        </w:rPr>
        <w:t>）重磅发布</w:t>
      </w:r>
      <w:bookmarkEnd w:id="1"/>
      <w:r w:rsidRPr="00703E7F">
        <w:rPr>
          <w:rFonts w:ascii="Times New Roman" w:eastAsia="宋体" w:hAnsi="Times New Roman" w:hint="eastAsia"/>
          <w:sz w:val="24"/>
          <w:szCs w:val="24"/>
        </w:rPr>
        <w:t>2024</w:t>
      </w:r>
      <w:r w:rsidRPr="00703E7F">
        <w:rPr>
          <w:rFonts w:ascii="Times New Roman" w:eastAsia="宋体" w:hAnsi="Times New Roman" w:hint="eastAsia"/>
          <w:sz w:val="24"/>
          <w:szCs w:val="24"/>
        </w:rPr>
        <w:t>中国高被引学者</w:t>
      </w:r>
      <w:r w:rsidR="0000060E" w:rsidRPr="00703E7F">
        <w:rPr>
          <w:rFonts w:ascii="Times New Roman" w:eastAsia="宋体" w:hAnsi="Times New Roman"/>
          <w:sz w:val="24"/>
          <w:szCs w:val="24"/>
        </w:rPr>
        <w:t>（</w:t>
      </w:r>
      <w:r w:rsidR="0000060E" w:rsidRPr="00703E7F">
        <w:rPr>
          <w:rFonts w:ascii="Times New Roman" w:eastAsia="宋体" w:hAnsi="Times New Roman"/>
          <w:sz w:val="24"/>
          <w:szCs w:val="24"/>
        </w:rPr>
        <w:t>Highly Cited Chinese Researchers</w:t>
      </w:r>
      <w:r w:rsidR="0000060E" w:rsidRPr="00703E7F">
        <w:rPr>
          <w:rFonts w:ascii="Times New Roman" w:eastAsia="宋体" w:hAnsi="Times New Roman"/>
          <w:sz w:val="24"/>
          <w:szCs w:val="24"/>
        </w:rPr>
        <w:t>）</w:t>
      </w:r>
      <w:r w:rsidRPr="00703E7F">
        <w:rPr>
          <w:rFonts w:ascii="Times New Roman" w:eastAsia="宋体" w:hAnsi="Times New Roman" w:hint="eastAsia"/>
          <w:sz w:val="24"/>
          <w:szCs w:val="24"/>
        </w:rPr>
        <w:t>榜单。</w:t>
      </w:r>
      <w:r w:rsidR="001E1BA3" w:rsidRPr="001E1BA3">
        <w:rPr>
          <w:rFonts w:ascii="Times New Roman" w:eastAsia="宋体" w:hAnsi="Times New Roman"/>
          <w:sz w:val="24"/>
          <w:szCs w:val="24"/>
        </w:rPr>
        <w:t>首都经济贸易大学共</w:t>
      </w:r>
      <w:r w:rsidR="001E1BA3">
        <w:rPr>
          <w:rFonts w:ascii="Times New Roman" w:eastAsia="宋体" w:hAnsi="Times New Roman" w:hint="eastAsia"/>
          <w:sz w:val="24"/>
          <w:szCs w:val="24"/>
        </w:rPr>
        <w:t>2</w:t>
      </w:r>
      <w:r w:rsidR="001E1BA3" w:rsidRPr="001E1BA3">
        <w:rPr>
          <w:rFonts w:ascii="Times New Roman" w:eastAsia="宋体" w:hAnsi="Times New Roman"/>
          <w:sz w:val="24"/>
          <w:szCs w:val="24"/>
        </w:rPr>
        <w:t>位学者上榜，为</w:t>
      </w:r>
      <w:r w:rsidR="00ED71AD" w:rsidRPr="001E1BA3">
        <w:rPr>
          <w:rFonts w:ascii="Times New Roman" w:eastAsia="宋体" w:hAnsi="Times New Roman"/>
          <w:sz w:val="24"/>
          <w:szCs w:val="24"/>
        </w:rPr>
        <w:t>经济学院张冬洋教授</w:t>
      </w:r>
      <w:r w:rsidR="00ED71AD">
        <w:rPr>
          <w:rFonts w:ascii="Times New Roman" w:eastAsia="宋体" w:hAnsi="Times New Roman" w:hint="eastAsia"/>
          <w:sz w:val="24"/>
          <w:szCs w:val="24"/>
        </w:rPr>
        <w:t>和</w:t>
      </w:r>
      <w:r w:rsidR="002D0360">
        <w:rPr>
          <w:rFonts w:ascii="Times New Roman" w:eastAsia="宋体" w:hAnsi="Times New Roman" w:hint="eastAsia"/>
          <w:sz w:val="24"/>
          <w:szCs w:val="24"/>
        </w:rPr>
        <w:t>金融学院</w:t>
      </w:r>
      <w:r w:rsidR="002D0360" w:rsidRPr="00703E7F">
        <w:rPr>
          <w:rFonts w:ascii="Times New Roman" w:eastAsia="宋体" w:hAnsi="Times New Roman" w:hint="eastAsia"/>
          <w:sz w:val="24"/>
          <w:szCs w:val="24"/>
        </w:rPr>
        <w:t>何枫教授</w:t>
      </w:r>
      <w:r w:rsidR="001E1BA3">
        <w:rPr>
          <w:rFonts w:ascii="Times New Roman" w:eastAsia="宋体" w:hAnsi="Times New Roman" w:hint="eastAsia"/>
          <w:sz w:val="24"/>
          <w:szCs w:val="24"/>
        </w:rPr>
        <w:t>。</w:t>
      </w:r>
    </w:p>
    <w:p w14:paraId="532DB465" w14:textId="1FADD91A" w:rsidR="004773DF" w:rsidRDefault="005103FF" w:rsidP="00ED71AD">
      <w:pPr>
        <w:spacing w:line="400" w:lineRule="exact"/>
        <w:ind w:firstLineChars="200" w:firstLine="480"/>
        <w:rPr>
          <w:rFonts w:ascii="Times New Roman" w:eastAsia="宋体" w:hAnsi="Times New Roman"/>
          <w:sz w:val="24"/>
          <w:szCs w:val="24"/>
        </w:rPr>
      </w:pPr>
      <w:r w:rsidRPr="00703E7F">
        <w:rPr>
          <w:rFonts w:ascii="Times New Roman" w:eastAsia="宋体" w:hAnsi="Times New Roman" w:hint="eastAsia"/>
          <w:sz w:val="24"/>
          <w:szCs w:val="24"/>
        </w:rPr>
        <w:t>爱思唯尔发布</w:t>
      </w:r>
      <w:r>
        <w:rPr>
          <w:rFonts w:ascii="Times New Roman" w:eastAsia="宋体" w:hAnsi="Times New Roman" w:hint="eastAsia"/>
          <w:sz w:val="24"/>
          <w:szCs w:val="24"/>
        </w:rPr>
        <w:t>的</w:t>
      </w:r>
      <w:r w:rsidRPr="005103FF">
        <w:rPr>
          <w:rFonts w:ascii="Times New Roman" w:eastAsia="宋体" w:hAnsi="Times New Roman" w:hint="eastAsia"/>
          <w:sz w:val="24"/>
          <w:szCs w:val="24"/>
        </w:rPr>
        <w:t>“中国高被引学者”榜单</w:t>
      </w:r>
      <w:r>
        <w:rPr>
          <w:rFonts w:ascii="Times New Roman" w:eastAsia="宋体" w:hAnsi="Times New Roman" w:hint="eastAsia"/>
          <w:sz w:val="24"/>
          <w:szCs w:val="24"/>
        </w:rPr>
        <w:t>，</w:t>
      </w:r>
      <w:r w:rsidR="00C76357" w:rsidRPr="00C76357">
        <w:rPr>
          <w:rFonts w:ascii="Times New Roman" w:eastAsia="宋体" w:hAnsi="Times New Roman"/>
          <w:sz w:val="24"/>
          <w:szCs w:val="24"/>
        </w:rPr>
        <w:t>以全球权威的引文与索引数据库</w:t>
      </w:r>
      <w:hyperlink r:id="rId6" w:anchor="basic" w:tgtFrame="_blank" w:history="1">
        <w:r w:rsidR="00C76357" w:rsidRPr="007163AA">
          <w:rPr>
            <w:rFonts w:ascii="Times New Roman" w:eastAsia="宋体" w:hAnsi="Times New Roman"/>
            <w:sz w:val="24"/>
            <w:szCs w:val="24"/>
          </w:rPr>
          <w:t>Scopus</w:t>
        </w:r>
      </w:hyperlink>
      <w:r w:rsidR="00C76357" w:rsidRPr="00C76357">
        <w:rPr>
          <w:rFonts w:ascii="Times New Roman" w:eastAsia="宋体" w:hAnsi="Times New Roman"/>
          <w:sz w:val="24"/>
          <w:szCs w:val="24"/>
        </w:rPr>
        <w:t>作为中国学者科研成果的统计来源，受到国内外众多媒体和学者的高度关注</w:t>
      </w:r>
      <w:r>
        <w:rPr>
          <w:rFonts w:ascii="Times New Roman" w:eastAsia="宋体" w:hAnsi="Times New Roman" w:hint="eastAsia"/>
          <w:sz w:val="24"/>
          <w:szCs w:val="24"/>
        </w:rPr>
        <w:t>。</w:t>
      </w:r>
      <w:r w:rsidRPr="00C76357">
        <w:rPr>
          <w:rFonts w:ascii="Times New Roman" w:eastAsia="宋体" w:hAnsi="Times New Roman"/>
          <w:sz w:val="24"/>
          <w:szCs w:val="24"/>
        </w:rPr>
        <w:t>此榜单</w:t>
      </w:r>
      <w:r>
        <w:rPr>
          <w:rFonts w:ascii="Times New Roman" w:eastAsia="宋体" w:hAnsi="Times New Roman" w:hint="eastAsia"/>
          <w:sz w:val="24"/>
          <w:szCs w:val="24"/>
        </w:rPr>
        <w:t>不仅</w:t>
      </w:r>
      <w:r w:rsidR="00C76357" w:rsidRPr="00C76357">
        <w:rPr>
          <w:rFonts w:ascii="Times New Roman" w:eastAsia="宋体" w:hAnsi="Times New Roman"/>
          <w:sz w:val="24"/>
          <w:szCs w:val="24"/>
        </w:rPr>
        <w:t>致力于深度整合中国科研人才分布与机构学科优势，</w:t>
      </w:r>
      <w:r>
        <w:rPr>
          <w:rFonts w:ascii="Times New Roman" w:eastAsia="宋体" w:hAnsi="Times New Roman" w:hint="eastAsia"/>
          <w:sz w:val="24"/>
          <w:szCs w:val="24"/>
        </w:rPr>
        <w:t>而且</w:t>
      </w:r>
      <w:r w:rsidR="00C76357" w:rsidRPr="00C76357">
        <w:rPr>
          <w:rFonts w:ascii="Times New Roman" w:eastAsia="宋体" w:hAnsi="Times New Roman"/>
          <w:sz w:val="24"/>
          <w:szCs w:val="24"/>
        </w:rPr>
        <w:t>精准映射高校及科研机构在关键技术领域的核心竞争力，为学科建设与人才战略提供数据驱动的决策支持，揭示高质量研究的选题方向与方法论创新。</w:t>
      </w:r>
      <w:r w:rsidRPr="00C76357">
        <w:rPr>
          <w:rFonts w:ascii="Times New Roman" w:eastAsia="宋体" w:hAnsi="Times New Roman"/>
          <w:sz w:val="24"/>
          <w:szCs w:val="24"/>
        </w:rPr>
        <w:t>2024</w:t>
      </w:r>
      <w:r w:rsidRPr="00C76357">
        <w:rPr>
          <w:rFonts w:ascii="Times New Roman" w:eastAsia="宋体" w:hAnsi="Times New Roman"/>
          <w:sz w:val="24"/>
          <w:szCs w:val="24"/>
        </w:rPr>
        <w:t>年</w:t>
      </w:r>
      <w:r>
        <w:rPr>
          <w:rFonts w:ascii="Times New Roman" w:eastAsia="宋体" w:hAnsi="Times New Roman" w:hint="eastAsia"/>
          <w:sz w:val="24"/>
          <w:szCs w:val="24"/>
        </w:rPr>
        <w:t>“</w:t>
      </w:r>
      <w:r w:rsidRPr="00C76357">
        <w:rPr>
          <w:rFonts w:ascii="Times New Roman" w:eastAsia="宋体" w:hAnsi="Times New Roman"/>
          <w:sz w:val="24"/>
          <w:szCs w:val="24"/>
        </w:rPr>
        <w:t>中国高被引学者</w:t>
      </w:r>
      <w:r>
        <w:rPr>
          <w:rFonts w:ascii="Times New Roman" w:eastAsia="宋体" w:hAnsi="Times New Roman" w:hint="eastAsia"/>
          <w:sz w:val="24"/>
          <w:szCs w:val="24"/>
        </w:rPr>
        <w:t>”</w:t>
      </w:r>
      <w:bookmarkStart w:id="2" w:name="OLE_LINK1"/>
      <w:r>
        <w:rPr>
          <w:rFonts w:ascii="Times New Roman" w:eastAsia="宋体" w:hAnsi="Times New Roman" w:hint="eastAsia"/>
          <w:sz w:val="24"/>
          <w:szCs w:val="24"/>
        </w:rPr>
        <w:t>上榜共计</w:t>
      </w:r>
      <w:r w:rsidRPr="00C76357">
        <w:rPr>
          <w:rFonts w:ascii="Times New Roman" w:eastAsia="宋体" w:hAnsi="Times New Roman"/>
          <w:sz w:val="24"/>
          <w:szCs w:val="24"/>
        </w:rPr>
        <w:t>6388</w:t>
      </w:r>
      <w:bookmarkEnd w:id="2"/>
      <w:r>
        <w:rPr>
          <w:rFonts w:ascii="Times New Roman" w:eastAsia="宋体" w:hAnsi="Times New Roman" w:hint="eastAsia"/>
          <w:sz w:val="24"/>
          <w:szCs w:val="24"/>
        </w:rPr>
        <w:t>人</w:t>
      </w:r>
      <w:r w:rsidRPr="00C76357">
        <w:rPr>
          <w:rFonts w:ascii="Times New Roman" w:eastAsia="宋体" w:hAnsi="Times New Roman"/>
          <w:sz w:val="24"/>
          <w:szCs w:val="24"/>
        </w:rPr>
        <w:t>，来自</w:t>
      </w:r>
      <w:r w:rsidRPr="00C76357">
        <w:rPr>
          <w:rFonts w:ascii="Times New Roman" w:eastAsia="宋体" w:hAnsi="Times New Roman"/>
          <w:sz w:val="24"/>
          <w:szCs w:val="24"/>
        </w:rPr>
        <w:t>547</w:t>
      </w:r>
      <w:r w:rsidRPr="00C76357">
        <w:rPr>
          <w:rFonts w:ascii="Times New Roman" w:eastAsia="宋体" w:hAnsi="Times New Roman"/>
          <w:sz w:val="24"/>
          <w:szCs w:val="24"/>
        </w:rPr>
        <w:t>所高校、企业及科研机构，覆盖了</w:t>
      </w:r>
      <w:r w:rsidRPr="00C76357">
        <w:rPr>
          <w:rFonts w:ascii="Times New Roman" w:eastAsia="宋体" w:hAnsi="Times New Roman"/>
          <w:sz w:val="24"/>
          <w:szCs w:val="24"/>
        </w:rPr>
        <w:t>10</w:t>
      </w:r>
      <w:r w:rsidRPr="00C76357">
        <w:rPr>
          <w:rFonts w:ascii="Times New Roman" w:eastAsia="宋体" w:hAnsi="Times New Roman"/>
          <w:sz w:val="24"/>
          <w:szCs w:val="24"/>
        </w:rPr>
        <w:t>个教育部学科领域中的</w:t>
      </w:r>
      <w:r w:rsidRPr="00C76357">
        <w:rPr>
          <w:rFonts w:ascii="Times New Roman" w:eastAsia="宋体" w:hAnsi="Times New Roman"/>
          <w:sz w:val="24"/>
          <w:szCs w:val="24"/>
        </w:rPr>
        <w:t>83</w:t>
      </w:r>
      <w:r w:rsidRPr="00C76357">
        <w:rPr>
          <w:rFonts w:ascii="Times New Roman" w:eastAsia="宋体" w:hAnsi="Times New Roman"/>
          <w:sz w:val="24"/>
          <w:szCs w:val="24"/>
        </w:rPr>
        <w:t>门一级学科。</w:t>
      </w:r>
    </w:p>
    <w:p w14:paraId="49F56913" w14:textId="77777777" w:rsidR="004773DF" w:rsidRDefault="004773DF" w:rsidP="00ED71AD">
      <w:pPr>
        <w:spacing w:line="400" w:lineRule="exact"/>
        <w:ind w:firstLineChars="200" w:firstLine="480"/>
        <w:rPr>
          <w:rFonts w:ascii="Times New Roman" w:eastAsia="宋体" w:hAnsi="Times New Roman"/>
          <w:sz w:val="24"/>
          <w:szCs w:val="24"/>
        </w:rPr>
      </w:pPr>
    </w:p>
    <w:p w14:paraId="5B695D9A" w14:textId="77777777" w:rsidR="004773DF" w:rsidRDefault="004773DF" w:rsidP="00ED71AD">
      <w:pPr>
        <w:spacing w:line="400" w:lineRule="exact"/>
        <w:ind w:firstLineChars="200" w:firstLine="480"/>
        <w:rPr>
          <w:rFonts w:ascii="Times New Roman" w:eastAsia="宋体" w:hAnsi="Times New Roman"/>
          <w:sz w:val="24"/>
          <w:szCs w:val="24"/>
        </w:rPr>
      </w:pPr>
    </w:p>
    <w:p w14:paraId="4A1B723F" w14:textId="77777777" w:rsidR="004773DF" w:rsidRDefault="004773DF" w:rsidP="00ED71AD">
      <w:pPr>
        <w:spacing w:line="400" w:lineRule="exact"/>
        <w:ind w:firstLineChars="200" w:firstLine="480"/>
        <w:rPr>
          <w:rFonts w:ascii="Times New Roman" w:eastAsia="宋体" w:hAnsi="Times New Roman" w:hint="eastAsia"/>
          <w:sz w:val="24"/>
          <w:szCs w:val="24"/>
        </w:rPr>
        <w:sectPr w:rsidR="004773DF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41C9E0C8" w14:textId="6993993A" w:rsidR="004773DF" w:rsidRDefault="004773DF" w:rsidP="00ED71AD">
      <w:pPr>
        <w:spacing w:line="400" w:lineRule="exact"/>
        <w:ind w:firstLineChars="200" w:firstLine="420"/>
        <w:rPr>
          <w:rFonts w:ascii="Times New Roman" w:eastAsia="宋体" w:hAnsi="Times New Roman"/>
          <w:sz w:val="24"/>
          <w:szCs w:val="24"/>
        </w:rPr>
        <w:sectPr w:rsidR="004773DF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5E6A2DFF" wp14:editId="68BC0F6C">
            <wp:simplePos x="1413164" y="-7204364"/>
            <wp:positionH relativeFrom="margin">
              <wp:align>left</wp:align>
            </wp:positionH>
            <wp:positionV relativeFrom="margin">
              <wp:align>top</wp:align>
            </wp:positionV>
            <wp:extent cx="5274310" cy="8318500"/>
            <wp:effectExtent l="0" t="0" r="2540" b="6350"/>
            <wp:wrapSquare wrapText="bothSides"/>
            <wp:docPr id="90166607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1666070" name="图片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31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D804887" w14:textId="3C7C1D37" w:rsidR="00AB277A" w:rsidRDefault="00C84D34" w:rsidP="00AE65DB">
      <w:pPr>
        <w:rPr>
          <w:rFonts w:hint="eastAsia"/>
          <w:noProof/>
        </w:rPr>
      </w:pPr>
      <w:r w:rsidRPr="00C84D34">
        <w:rPr>
          <w:noProof/>
        </w:rPr>
        <w:lastRenderedPageBreak/>
        <w:drawing>
          <wp:inline distT="0" distB="0" distL="0" distR="0" wp14:anchorId="76EDC728" wp14:editId="5576BB6A">
            <wp:extent cx="5274310" cy="3783965"/>
            <wp:effectExtent l="0" t="0" r="2540" b="6985"/>
            <wp:docPr id="62670548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83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190CCB" w14:textId="6A99F35B" w:rsidR="00AB277A" w:rsidRDefault="00ED71AD" w:rsidP="00AE65DB">
      <w:pPr>
        <w:rPr>
          <w:rFonts w:hint="eastAsia"/>
          <w:noProof/>
        </w:rPr>
      </w:pPr>
      <w:r w:rsidRPr="00C80240">
        <w:rPr>
          <w:rFonts w:ascii="Times New Roman" w:eastAsia="新宋体" w:hAnsi="Times New Roman"/>
          <w:noProof/>
        </w:rPr>
        <w:drawing>
          <wp:inline distT="0" distB="0" distL="0" distR="0" wp14:anchorId="2F19E95D" wp14:editId="5821E627">
            <wp:extent cx="5274310" cy="3789680"/>
            <wp:effectExtent l="0" t="0" r="2540" b="1270"/>
            <wp:docPr id="130764312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8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4F1128" w14:textId="00709BCA" w:rsidR="00421CEC" w:rsidRDefault="00421CEC" w:rsidP="00AE65DB">
      <w:pPr>
        <w:rPr>
          <w:rFonts w:hint="eastAsia"/>
          <w:noProof/>
        </w:rPr>
      </w:pPr>
    </w:p>
    <w:p w14:paraId="05D863D2" w14:textId="77777777" w:rsidR="00ED71AD" w:rsidRPr="002905D0" w:rsidRDefault="00ED71AD" w:rsidP="00ED71AD">
      <w:pPr>
        <w:rPr>
          <w:rFonts w:ascii="Times New Roman" w:eastAsia="新宋体" w:hAnsi="Times New Roman"/>
        </w:rPr>
      </w:pPr>
      <w:r w:rsidRPr="00362B40">
        <w:rPr>
          <w:rFonts w:ascii="Times New Roman" w:eastAsia="新宋体" w:hAnsi="Times New Roman"/>
          <w:noProof/>
        </w:rPr>
        <w:lastRenderedPageBreak/>
        <w:drawing>
          <wp:inline distT="0" distB="0" distL="0" distR="0" wp14:anchorId="1A02CCBA" wp14:editId="7874BAE2">
            <wp:extent cx="2209800" cy="2209800"/>
            <wp:effectExtent l="0" t="0" r="0" b="0"/>
            <wp:docPr id="69518107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7A2F20" w14:textId="77777777" w:rsidR="00ED71AD" w:rsidRPr="00AE65DB" w:rsidRDefault="00ED71AD" w:rsidP="00ED71AD">
      <w:pPr>
        <w:spacing w:line="400" w:lineRule="exact"/>
        <w:ind w:firstLineChars="200" w:firstLine="480"/>
        <w:rPr>
          <w:rFonts w:ascii="Times New Roman" w:eastAsia="宋体" w:hAnsi="Times New Roman"/>
          <w:sz w:val="24"/>
          <w:szCs w:val="24"/>
        </w:rPr>
      </w:pPr>
      <w:r w:rsidRPr="00AE65DB">
        <w:rPr>
          <w:rFonts w:ascii="Times New Roman" w:eastAsia="宋体" w:hAnsi="Times New Roman"/>
          <w:sz w:val="24"/>
          <w:szCs w:val="24"/>
        </w:rPr>
        <w:t>张冬洋教授简介：</w:t>
      </w:r>
    </w:p>
    <w:p w14:paraId="6085BE0A" w14:textId="003F8A03" w:rsidR="00ED71AD" w:rsidRPr="007E046C" w:rsidRDefault="00ED71AD" w:rsidP="007E046C">
      <w:pPr>
        <w:spacing w:line="400" w:lineRule="exact"/>
        <w:ind w:firstLineChars="200" w:firstLine="480"/>
        <w:rPr>
          <w:rFonts w:ascii="Times New Roman" w:eastAsia="宋体" w:hAnsi="Times New Roman"/>
          <w:sz w:val="24"/>
          <w:szCs w:val="24"/>
        </w:rPr>
      </w:pPr>
      <w:r w:rsidRPr="00AE65DB">
        <w:rPr>
          <w:rFonts w:ascii="Times New Roman" w:eastAsia="宋体" w:hAnsi="Times New Roman"/>
          <w:sz w:val="24"/>
          <w:szCs w:val="24"/>
        </w:rPr>
        <w:t>张冬洋，首都经济贸易大学经济学院，教授，博士研究生导师，</w:t>
      </w:r>
      <w:r w:rsidRPr="00AB277A">
        <w:rPr>
          <w:rFonts w:ascii="Times New Roman" w:eastAsia="宋体" w:hAnsi="Times New Roman" w:hint="eastAsia"/>
          <w:sz w:val="24"/>
          <w:szCs w:val="24"/>
        </w:rPr>
        <w:t>青年北京学者，</w:t>
      </w:r>
      <w:r w:rsidRPr="00AE65DB">
        <w:rPr>
          <w:rFonts w:ascii="Times New Roman" w:eastAsia="宋体" w:hAnsi="Times New Roman"/>
          <w:sz w:val="24"/>
          <w:szCs w:val="24"/>
        </w:rPr>
        <w:t>北京市高层次留学人才。主持国家自然科学基金、教育部人文社科基金、北京市社会科学基金。在</w:t>
      </w:r>
      <w:r w:rsidRPr="00AE65DB">
        <w:rPr>
          <w:rFonts w:ascii="Times New Roman" w:eastAsia="宋体" w:hAnsi="Times New Roman"/>
          <w:sz w:val="24"/>
          <w:szCs w:val="24"/>
        </w:rPr>
        <w:t>Journal of Economic Behavior and Organization</w:t>
      </w:r>
      <w:r w:rsidRPr="00AE65DB">
        <w:rPr>
          <w:rFonts w:ascii="Times New Roman" w:eastAsia="宋体" w:hAnsi="Times New Roman"/>
          <w:sz w:val="24"/>
          <w:szCs w:val="24"/>
        </w:rPr>
        <w:t>，</w:t>
      </w:r>
      <w:r w:rsidRPr="00AE65DB">
        <w:rPr>
          <w:rFonts w:ascii="Times New Roman" w:eastAsia="宋体" w:hAnsi="Times New Roman"/>
          <w:sz w:val="24"/>
          <w:szCs w:val="24"/>
        </w:rPr>
        <w:t>Energy Economics</w:t>
      </w:r>
      <w:r w:rsidRPr="00AE65DB">
        <w:rPr>
          <w:rFonts w:ascii="Times New Roman" w:eastAsia="宋体" w:hAnsi="Times New Roman"/>
          <w:sz w:val="24"/>
          <w:szCs w:val="24"/>
        </w:rPr>
        <w:t>、</w:t>
      </w:r>
      <w:r w:rsidRPr="00AE65DB">
        <w:rPr>
          <w:rFonts w:ascii="Times New Roman" w:eastAsia="宋体" w:hAnsi="Times New Roman"/>
          <w:sz w:val="24"/>
          <w:szCs w:val="24"/>
        </w:rPr>
        <w:t>China Economic Review</w:t>
      </w:r>
      <w:r w:rsidRPr="00AE65DB">
        <w:rPr>
          <w:rFonts w:ascii="Times New Roman" w:eastAsia="宋体" w:hAnsi="Times New Roman"/>
          <w:sz w:val="24"/>
          <w:szCs w:val="24"/>
        </w:rPr>
        <w:t>、</w:t>
      </w:r>
      <w:r w:rsidRPr="00AE65DB">
        <w:rPr>
          <w:rFonts w:ascii="Times New Roman" w:eastAsia="宋体" w:hAnsi="Times New Roman"/>
          <w:sz w:val="24"/>
          <w:szCs w:val="24"/>
        </w:rPr>
        <w:t>Emerging Markets Review</w:t>
      </w:r>
      <w:r w:rsidRPr="00AE65DB">
        <w:rPr>
          <w:rFonts w:ascii="Times New Roman" w:eastAsia="宋体" w:hAnsi="Times New Roman"/>
          <w:sz w:val="24"/>
          <w:szCs w:val="24"/>
        </w:rPr>
        <w:t>、《财政研究》、《经济理论与经济管理》等国内外</w:t>
      </w:r>
      <w:r>
        <w:rPr>
          <w:rFonts w:ascii="Times New Roman" w:eastAsia="宋体" w:hAnsi="Times New Roman" w:hint="eastAsia"/>
          <w:sz w:val="24"/>
          <w:szCs w:val="24"/>
        </w:rPr>
        <w:t>知名</w:t>
      </w:r>
      <w:r w:rsidRPr="00AE65DB">
        <w:rPr>
          <w:rFonts w:ascii="Times New Roman" w:eastAsia="宋体" w:hAnsi="Times New Roman"/>
          <w:sz w:val="24"/>
          <w:szCs w:val="24"/>
        </w:rPr>
        <w:t>期刊发表学术论文六十余篇。</w:t>
      </w:r>
      <w:r w:rsidRPr="00AE65DB">
        <w:rPr>
          <w:rFonts w:ascii="Times New Roman" w:eastAsia="宋体" w:hAnsi="Times New Roman"/>
          <w:sz w:val="24"/>
          <w:szCs w:val="24"/>
        </w:rPr>
        <w:t>2022-2023</w:t>
      </w:r>
      <w:r w:rsidR="00776D7F">
        <w:rPr>
          <w:rFonts w:ascii="Times New Roman" w:eastAsia="宋体" w:hAnsi="Times New Roman" w:hint="eastAsia"/>
          <w:sz w:val="24"/>
          <w:szCs w:val="24"/>
        </w:rPr>
        <w:t>年</w:t>
      </w:r>
      <w:r w:rsidRPr="00AE65DB">
        <w:rPr>
          <w:rFonts w:ascii="Times New Roman" w:eastAsia="宋体" w:hAnsi="Times New Roman"/>
          <w:sz w:val="24"/>
          <w:szCs w:val="24"/>
        </w:rPr>
        <w:t>连续入选美国斯坦福大学全球前</w:t>
      </w:r>
      <w:r w:rsidRPr="00AE65DB">
        <w:rPr>
          <w:rFonts w:ascii="Times New Roman" w:eastAsia="宋体" w:hAnsi="Times New Roman"/>
          <w:sz w:val="24"/>
          <w:szCs w:val="24"/>
        </w:rPr>
        <w:t>2%</w:t>
      </w:r>
      <w:r w:rsidRPr="00AE65DB">
        <w:rPr>
          <w:rFonts w:ascii="Times New Roman" w:eastAsia="宋体" w:hAnsi="Times New Roman"/>
          <w:sz w:val="24"/>
          <w:szCs w:val="24"/>
        </w:rPr>
        <w:t>顶尖科学家榜单，</w:t>
      </w:r>
      <w:r w:rsidRPr="00AE65DB">
        <w:rPr>
          <w:rFonts w:ascii="Times New Roman" w:eastAsia="宋体" w:hAnsi="Times New Roman"/>
          <w:sz w:val="24"/>
          <w:szCs w:val="24"/>
        </w:rPr>
        <w:t>2022</w:t>
      </w:r>
      <w:bookmarkStart w:id="3" w:name="OLE_LINK2"/>
      <w:r>
        <w:rPr>
          <w:rFonts w:ascii="Times New Roman" w:eastAsia="宋体" w:hAnsi="Times New Roman" w:hint="eastAsia"/>
          <w:sz w:val="24"/>
          <w:szCs w:val="24"/>
        </w:rPr>
        <w:t>-</w:t>
      </w:r>
      <w:r w:rsidRPr="00AB277A">
        <w:rPr>
          <w:rFonts w:ascii="Times New Roman" w:eastAsia="宋体" w:hAnsi="Times New Roman" w:hint="eastAsia"/>
          <w:sz w:val="24"/>
          <w:szCs w:val="24"/>
        </w:rPr>
        <w:t>2024</w:t>
      </w:r>
      <w:r w:rsidRPr="00AB277A">
        <w:rPr>
          <w:rFonts w:ascii="Times New Roman" w:eastAsia="宋体" w:hAnsi="Times New Roman" w:hint="eastAsia"/>
          <w:sz w:val="24"/>
          <w:szCs w:val="24"/>
        </w:rPr>
        <w:t>年</w:t>
      </w:r>
      <w:r w:rsidRPr="00AE65DB">
        <w:rPr>
          <w:rFonts w:ascii="Times New Roman" w:eastAsia="宋体" w:hAnsi="Times New Roman"/>
          <w:sz w:val="24"/>
          <w:szCs w:val="24"/>
        </w:rPr>
        <w:t>连续入选爱思唯尔中国高被引学者</w:t>
      </w:r>
      <w:r w:rsidRPr="00AE65DB">
        <w:rPr>
          <w:rFonts w:ascii="Times New Roman" w:eastAsia="宋体" w:hAnsi="Times New Roman"/>
          <w:sz w:val="24"/>
          <w:szCs w:val="24"/>
        </w:rPr>
        <w:t>-</w:t>
      </w:r>
      <w:r w:rsidRPr="00AE65DB">
        <w:rPr>
          <w:rFonts w:ascii="Times New Roman" w:eastAsia="宋体" w:hAnsi="Times New Roman"/>
          <w:sz w:val="24"/>
          <w:szCs w:val="24"/>
        </w:rPr>
        <w:t>应用经济学。</w:t>
      </w:r>
      <w:bookmarkEnd w:id="3"/>
    </w:p>
    <w:p w14:paraId="754D9D7B" w14:textId="158E61E2" w:rsidR="00AB277A" w:rsidRDefault="004773DF" w:rsidP="00AE65DB">
      <w:pPr>
        <w:rPr>
          <w:rFonts w:ascii="Times New Roman" w:eastAsia="新宋体" w:hAnsi="Times New Roman"/>
        </w:rPr>
      </w:pPr>
      <w:r w:rsidRPr="004773DF">
        <w:rPr>
          <w:rFonts w:ascii="Times New Roman" w:eastAsia="新宋体" w:hAnsi="Times New Roman"/>
          <w:noProof/>
        </w:rPr>
        <w:drawing>
          <wp:inline distT="0" distB="0" distL="0" distR="0" wp14:anchorId="0782D097" wp14:editId="7438CA1D">
            <wp:extent cx="2210400" cy="2210400"/>
            <wp:effectExtent l="0" t="0" r="0" b="0"/>
            <wp:docPr id="101556768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210400" cy="221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3EECEF" w14:textId="7C981D3F" w:rsidR="00AE65DB" w:rsidRPr="00AE65DB" w:rsidRDefault="00AE65DB" w:rsidP="00AB277A">
      <w:pPr>
        <w:spacing w:line="400" w:lineRule="exact"/>
        <w:ind w:firstLineChars="200" w:firstLine="480"/>
        <w:rPr>
          <w:rFonts w:ascii="Times New Roman" w:eastAsia="宋体" w:hAnsi="Times New Roman"/>
          <w:sz w:val="24"/>
          <w:szCs w:val="24"/>
        </w:rPr>
      </w:pPr>
      <w:r w:rsidRPr="00AB277A">
        <w:rPr>
          <w:rFonts w:ascii="Times New Roman" w:eastAsia="宋体" w:hAnsi="Times New Roman" w:hint="eastAsia"/>
          <w:sz w:val="24"/>
          <w:szCs w:val="24"/>
        </w:rPr>
        <w:t>何枫</w:t>
      </w:r>
      <w:r w:rsidRPr="00AE65DB">
        <w:rPr>
          <w:rFonts w:ascii="Times New Roman" w:eastAsia="宋体" w:hAnsi="Times New Roman"/>
          <w:sz w:val="24"/>
          <w:szCs w:val="24"/>
        </w:rPr>
        <w:t>教授简介：</w:t>
      </w:r>
    </w:p>
    <w:p w14:paraId="4BD97097" w14:textId="6BB22FF2" w:rsidR="00AE65DB" w:rsidRPr="00AB277A" w:rsidRDefault="00AE65DB" w:rsidP="00AB277A">
      <w:pPr>
        <w:spacing w:line="400" w:lineRule="exact"/>
        <w:ind w:firstLineChars="200" w:firstLine="480"/>
        <w:rPr>
          <w:rFonts w:ascii="Times New Roman" w:eastAsia="宋体" w:hAnsi="Times New Roman"/>
          <w:sz w:val="24"/>
          <w:szCs w:val="24"/>
        </w:rPr>
      </w:pPr>
      <w:r w:rsidRPr="00AB277A">
        <w:rPr>
          <w:rFonts w:ascii="Times New Roman" w:eastAsia="宋体" w:hAnsi="Times New Roman" w:hint="eastAsia"/>
          <w:sz w:val="24"/>
          <w:szCs w:val="24"/>
        </w:rPr>
        <w:t>何枫，首都经济贸易大学金融学院，教授，博士研究生导师，首都经济贸易大学“领雁杰出青年学者”。</w:t>
      </w:r>
      <w:r w:rsidR="002905D0" w:rsidRPr="00AB277A">
        <w:rPr>
          <w:rFonts w:ascii="Times New Roman" w:eastAsia="宋体" w:hAnsi="Times New Roman"/>
          <w:sz w:val="24"/>
          <w:szCs w:val="24"/>
        </w:rPr>
        <w:t>主持国家自然科学基金，国家</w:t>
      </w:r>
      <w:r w:rsidR="00AB277A">
        <w:rPr>
          <w:rFonts w:ascii="Times New Roman" w:eastAsia="宋体" w:hAnsi="Times New Roman" w:hint="eastAsia"/>
          <w:sz w:val="24"/>
          <w:szCs w:val="24"/>
        </w:rPr>
        <w:t>社会科学</w:t>
      </w:r>
      <w:r w:rsidR="002905D0" w:rsidRPr="00AB277A">
        <w:rPr>
          <w:rFonts w:ascii="Times New Roman" w:eastAsia="宋体" w:hAnsi="Times New Roman"/>
          <w:sz w:val="24"/>
          <w:szCs w:val="24"/>
        </w:rPr>
        <w:t>基金，中国科协智库项目。在</w:t>
      </w:r>
      <w:r w:rsidR="002905D0" w:rsidRPr="00AB277A">
        <w:rPr>
          <w:rFonts w:ascii="Times New Roman" w:eastAsia="宋体" w:hAnsi="Times New Roman"/>
          <w:sz w:val="24"/>
          <w:szCs w:val="24"/>
        </w:rPr>
        <w:t>Journal of Business Ethics</w:t>
      </w:r>
      <w:r w:rsidR="002905D0" w:rsidRPr="00AB277A">
        <w:rPr>
          <w:rFonts w:ascii="Times New Roman" w:eastAsia="宋体" w:hAnsi="Times New Roman"/>
          <w:sz w:val="24"/>
          <w:szCs w:val="24"/>
        </w:rPr>
        <w:t>、</w:t>
      </w:r>
      <w:r w:rsidR="002905D0" w:rsidRPr="00AB277A">
        <w:rPr>
          <w:rFonts w:ascii="Times New Roman" w:eastAsia="宋体" w:hAnsi="Times New Roman"/>
          <w:sz w:val="24"/>
          <w:szCs w:val="24"/>
        </w:rPr>
        <w:t>British Accounting Review</w:t>
      </w:r>
      <w:r w:rsidR="002905D0" w:rsidRPr="00AB277A">
        <w:rPr>
          <w:rFonts w:ascii="Times New Roman" w:eastAsia="宋体" w:hAnsi="Times New Roman"/>
          <w:sz w:val="24"/>
          <w:szCs w:val="24"/>
        </w:rPr>
        <w:t>、</w:t>
      </w:r>
      <w:r w:rsidR="002905D0" w:rsidRPr="00AB277A">
        <w:rPr>
          <w:rFonts w:ascii="Times New Roman" w:eastAsia="宋体" w:hAnsi="Times New Roman"/>
          <w:sz w:val="24"/>
          <w:szCs w:val="24"/>
        </w:rPr>
        <w:t>Journal of Futures Markets</w:t>
      </w:r>
      <w:r w:rsidR="002905D0" w:rsidRPr="00AB277A">
        <w:rPr>
          <w:rFonts w:ascii="Times New Roman" w:eastAsia="宋体" w:hAnsi="Times New Roman"/>
          <w:sz w:val="24"/>
          <w:szCs w:val="24"/>
        </w:rPr>
        <w:t>、</w:t>
      </w:r>
      <w:r w:rsidR="002905D0" w:rsidRPr="00AB277A">
        <w:rPr>
          <w:rFonts w:ascii="Times New Roman" w:eastAsia="宋体" w:hAnsi="Times New Roman"/>
          <w:sz w:val="24"/>
          <w:szCs w:val="24"/>
        </w:rPr>
        <w:t>Quantitative Finance</w:t>
      </w:r>
      <w:r w:rsidR="002905D0" w:rsidRPr="00AB277A">
        <w:rPr>
          <w:rFonts w:ascii="Times New Roman" w:eastAsia="宋体" w:hAnsi="Times New Roman"/>
          <w:sz w:val="24"/>
          <w:szCs w:val="24"/>
        </w:rPr>
        <w:t>、</w:t>
      </w:r>
      <w:r w:rsidR="002905D0" w:rsidRPr="00AB277A">
        <w:rPr>
          <w:rFonts w:ascii="Times New Roman" w:eastAsia="宋体" w:hAnsi="Times New Roman"/>
          <w:sz w:val="24"/>
          <w:szCs w:val="24"/>
        </w:rPr>
        <w:t>Energy Economics</w:t>
      </w:r>
      <w:r w:rsidR="002905D0" w:rsidRPr="00AB277A">
        <w:rPr>
          <w:rFonts w:ascii="Times New Roman" w:eastAsia="宋体" w:hAnsi="Times New Roman"/>
          <w:sz w:val="24"/>
          <w:szCs w:val="24"/>
        </w:rPr>
        <w:t>、</w:t>
      </w:r>
      <w:r w:rsidR="002905D0" w:rsidRPr="00AB277A">
        <w:rPr>
          <w:rFonts w:ascii="Times New Roman" w:eastAsia="宋体" w:hAnsi="Times New Roman"/>
          <w:sz w:val="24"/>
          <w:szCs w:val="24"/>
        </w:rPr>
        <w:t>Annals of Operations Research</w:t>
      </w:r>
      <w:r w:rsidR="00C84D34">
        <w:rPr>
          <w:rFonts w:ascii="Times New Roman" w:eastAsia="宋体" w:hAnsi="Times New Roman" w:hint="eastAsia"/>
          <w:sz w:val="24"/>
          <w:szCs w:val="24"/>
        </w:rPr>
        <w:t>、</w:t>
      </w:r>
      <w:r w:rsidR="00C84D34" w:rsidRPr="00AB277A">
        <w:rPr>
          <w:rFonts w:ascii="Times New Roman" w:eastAsia="宋体" w:hAnsi="Times New Roman"/>
          <w:sz w:val="24"/>
          <w:szCs w:val="24"/>
        </w:rPr>
        <w:t>《系统工程理论与实践》</w:t>
      </w:r>
      <w:r w:rsidR="00C84D34">
        <w:rPr>
          <w:rFonts w:ascii="Times New Roman" w:eastAsia="宋体" w:hAnsi="Times New Roman" w:hint="eastAsia"/>
          <w:sz w:val="24"/>
          <w:szCs w:val="24"/>
        </w:rPr>
        <w:t>、</w:t>
      </w:r>
      <w:r w:rsidR="00C84D34" w:rsidRPr="00AB277A">
        <w:rPr>
          <w:rFonts w:ascii="Times New Roman" w:eastAsia="宋体" w:hAnsi="Times New Roman"/>
          <w:sz w:val="24"/>
          <w:szCs w:val="24"/>
        </w:rPr>
        <w:t>《数量经济技术经济研究》</w:t>
      </w:r>
      <w:r w:rsidR="00C84D34">
        <w:rPr>
          <w:rFonts w:ascii="Times New Roman" w:eastAsia="宋体" w:hAnsi="Times New Roman" w:hint="eastAsia"/>
          <w:sz w:val="24"/>
          <w:szCs w:val="24"/>
        </w:rPr>
        <w:t>、</w:t>
      </w:r>
      <w:r w:rsidR="00C84D34" w:rsidRPr="00AB277A">
        <w:rPr>
          <w:rFonts w:ascii="Times New Roman" w:eastAsia="宋体" w:hAnsi="Times New Roman"/>
          <w:sz w:val="24"/>
          <w:szCs w:val="24"/>
        </w:rPr>
        <w:t>《金融研究》</w:t>
      </w:r>
      <w:r w:rsidR="002905D0" w:rsidRPr="00AB277A">
        <w:rPr>
          <w:rFonts w:ascii="Times New Roman" w:eastAsia="宋体" w:hAnsi="Times New Roman"/>
          <w:sz w:val="24"/>
          <w:szCs w:val="24"/>
        </w:rPr>
        <w:t>等国内外知名期刊发表</w:t>
      </w:r>
      <w:r w:rsidR="002905D0" w:rsidRPr="00AB277A">
        <w:rPr>
          <w:rFonts w:ascii="Times New Roman" w:eastAsia="宋体" w:hAnsi="Times New Roman" w:hint="eastAsia"/>
          <w:sz w:val="24"/>
          <w:szCs w:val="24"/>
        </w:rPr>
        <w:t>学术论文七十</w:t>
      </w:r>
      <w:r w:rsidR="002905D0" w:rsidRPr="00AB277A">
        <w:rPr>
          <w:rFonts w:ascii="Times New Roman" w:eastAsia="宋体" w:hAnsi="Times New Roman"/>
          <w:sz w:val="24"/>
          <w:szCs w:val="24"/>
        </w:rPr>
        <w:t>余篇。</w:t>
      </w:r>
      <w:r w:rsidR="002905D0" w:rsidRPr="00AB277A">
        <w:rPr>
          <w:rFonts w:ascii="Times New Roman" w:eastAsia="宋体" w:hAnsi="Times New Roman" w:hint="eastAsia"/>
          <w:sz w:val="24"/>
          <w:szCs w:val="24"/>
        </w:rPr>
        <w:t>2023</w:t>
      </w:r>
      <w:r w:rsidR="002905D0" w:rsidRPr="00AB277A">
        <w:rPr>
          <w:rFonts w:ascii="Times New Roman" w:eastAsia="宋体" w:hAnsi="Times New Roman" w:hint="eastAsia"/>
          <w:sz w:val="24"/>
          <w:szCs w:val="24"/>
        </w:rPr>
        <w:t>年</w:t>
      </w:r>
      <w:r w:rsidR="002905D0" w:rsidRPr="00AB277A">
        <w:rPr>
          <w:rFonts w:ascii="Times New Roman" w:eastAsia="宋体" w:hAnsi="Times New Roman"/>
          <w:sz w:val="24"/>
          <w:szCs w:val="24"/>
        </w:rPr>
        <w:t>入选美国斯坦福大学全球前</w:t>
      </w:r>
      <w:r w:rsidR="002905D0" w:rsidRPr="00AB277A">
        <w:rPr>
          <w:rFonts w:ascii="Times New Roman" w:eastAsia="宋体" w:hAnsi="Times New Roman"/>
          <w:sz w:val="24"/>
          <w:szCs w:val="24"/>
        </w:rPr>
        <w:t>2%</w:t>
      </w:r>
      <w:r w:rsidR="002905D0" w:rsidRPr="00AB277A">
        <w:rPr>
          <w:rFonts w:ascii="Times New Roman" w:eastAsia="宋体" w:hAnsi="Times New Roman"/>
          <w:sz w:val="24"/>
          <w:szCs w:val="24"/>
        </w:rPr>
        <w:t>顶尖科学家</w:t>
      </w:r>
      <w:r w:rsidR="002905D0" w:rsidRPr="00AB277A">
        <w:rPr>
          <w:rFonts w:ascii="Times New Roman" w:eastAsia="宋体" w:hAnsi="Times New Roman" w:hint="eastAsia"/>
          <w:sz w:val="24"/>
          <w:szCs w:val="24"/>
        </w:rPr>
        <w:t>榜单，</w:t>
      </w:r>
      <w:r w:rsidR="002905D0" w:rsidRPr="00AB277A">
        <w:rPr>
          <w:rFonts w:ascii="Times New Roman" w:eastAsia="宋体" w:hAnsi="Times New Roman" w:hint="eastAsia"/>
          <w:sz w:val="24"/>
          <w:szCs w:val="24"/>
        </w:rPr>
        <w:t>2024</w:t>
      </w:r>
      <w:r w:rsidR="002905D0" w:rsidRPr="00AB277A">
        <w:rPr>
          <w:rFonts w:ascii="Times New Roman" w:eastAsia="宋体" w:hAnsi="Times New Roman" w:hint="eastAsia"/>
          <w:sz w:val="24"/>
          <w:szCs w:val="24"/>
        </w:rPr>
        <w:t>年</w:t>
      </w:r>
      <w:r w:rsidR="002905D0" w:rsidRPr="00AE65DB">
        <w:rPr>
          <w:rFonts w:ascii="Times New Roman" w:eastAsia="宋体" w:hAnsi="Times New Roman"/>
          <w:sz w:val="24"/>
          <w:szCs w:val="24"/>
        </w:rPr>
        <w:t>入选爱思唯尔中国高被引学者</w:t>
      </w:r>
      <w:r w:rsidR="002905D0" w:rsidRPr="00AE65DB">
        <w:rPr>
          <w:rFonts w:ascii="Times New Roman" w:eastAsia="宋体" w:hAnsi="Times New Roman"/>
          <w:sz w:val="24"/>
          <w:szCs w:val="24"/>
        </w:rPr>
        <w:t>-</w:t>
      </w:r>
      <w:r w:rsidR="002905D0" w:rsidRPr="00AE65DB">
        <w:rPr>
          <w:rFonts w:ascii="Times New Roman" w:eastAsia="宋体" w:hAnsi="Times New Roman"/>
          <w:sz w:val="24"/>
          <w:szCs w:val="24"/>
        </w:rPr>
        <w:t>应用经济学。</w:t>
      </w:r>
    </w:p>
    <w:sectPr w:rsidR="00AE65DB" w:rsidRPr="00AB27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E27397" w14:textId="77777777" w:rsidR="00C9436E" w:rsidRDefault="00C9436E" w:rsidP="00ED71AD">
      <w:pPr>
        <w:rPr>
          <w:rFonts w:hint="eastAsia"/>
        </w:rPr>
      </w:pPr>
      <w:r>
        <w:separator/>
      </w:r>
    </w:p>
  </w:endnote>
  <w:endnote w:type="continuationSeparator" w:id="0">
    <w:p w14:paraId="5031057F" w14:textId="77777777" w:rsidR="00C9436E" w:rsidRDefault="00C9436E" w:rsidP="00ED71A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C5C9C8" w14:textId="77777777" w:rsidR="00C9436E" w:rsidRDefault="00C9436E" w:rsidP="00ED71AD">
      <w:pPr>
        <w:rPr>
          <w:rFonts w:hint="eastAsia"/>
        </w:rPr>
      </w:pPr>
      <w:r>
        <w:separator/>
      </w:r>
    </w:p>
  </w:footnote>
  <w:footnote w:type="continuationSeparator" w:id="0">
    <w:p w14:paraId="0A594285" w14:textId="77777777" w:rsidR="00C9436E" w:rsidRDefault="00C9436E" w:rsidP="00ED71AD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8DE"/>
    <w:rsid w:val="0000060E"/>
    <w:rsid w:val="00007BBE"/>
    <w:rsid w:val="000109D5"/>
    <w:rsid w:val="000946DC"/>
    <w:rsid w:val="0016025F"/>
    <w:rsid w:val="001910CB"/>
    <w:rsid w:val="001C0C25"/>
    <w:rsid w:val="001E1BA3"/>
    <w:rsid w:val="002905D0"/>
    <w:rsid w:val="002C6FA8"/>
    <w:rsid w:val="002D0360"/>
    <w:rsid w:val="002F5A52"/>
    <w:rsid w:val="00362B40"/>
    <w:rsid w:val="003B0DCE"/>
    <w:rsid w:val="004067B9"/>
    <w:rsid w:val="00421CEC"/>
    <w:rsid w:val="004624DA"/>
    <w:rsid w:val="004773DF"/>
    <w:rsid w:val="004E2FA5"/>
    <w:rsid w:val="004F06A2"/>
    <w:rsid w:val="005103FF"/>
    <w:rsid w:val="005C687F"/>
    <w:rsid w:val="006D0087"/>
    <w:rsid w:val="00703E7F"/>
    <w:rsid w:val="007163AA"/>
    <w:rsid w:val="00723266"/>
    <w:rsid w:val="00776D7F"/>
    <w:rsid w:val="007E046C"/>
    <w:rsid w:val="00876877"/>
    <w:rsid w:val="0089302C"/>
    <w:rsid w:val="00981E89"/>
    <w:rsid w:val="00987DCA"/>
    <w:rsid w:val="00A02093"/>
    <w:rsid w:val="00AB277A"/>
    <w:rsid w:val="00AE65DB"/>
    <w:rsid w:val="00B064DF"/>
    <w:rsid w:val="00BF1824"/>
    <w:rsid w:val="00C76357"/>
    <w:rsid w:val="00C80240"/>
    <w:rsid w:val="00C84D34"/>
    <w:rsid w:val="00C9436E"/>
    <w:rsid w:val="00CB28DE"/>
    <w:rsid w:val="00EB7A4A"/>
    <w:rsid w:val="00ED71AD"/>
    <w:rsid w:val="00FF3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A8217F"/>
  <w15:chartTrackingRefBased/>
  <w15:docId w15:val="{C49CCB01-0506-4ED4-BF5F-DD484BCB8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B28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28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28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28DE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28DE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28DE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28DE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28DE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28DE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28D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28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28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28DE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28DE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CB28DE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28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28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28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28D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28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28D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28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28D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28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28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28D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28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28DE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CB28DE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C76357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C76357"/>
    <w:rPr>
      <w:color w:val="605E5C"/>
      <w:shd w:val="clear" w:color="auto" w:fill="E1DFDD"/>
    </w:rPr>
  </w:style>
  <w:style w:type="paragraph" w:styleId="af0">
    <w:name w:val="annotation text"/>
    <w:basedOn w:val="a"/>
    <w:link w:val="af1"/>
    <w:qFormat/>
    <w:rsid w:val="002905D0"/>
    <w:pPr>
      <w:adjustRightInd w:val="0"/>
      <w:spacing w:line="312" w:lineRule="atLeast"/>
      <w:jc w:val="left"/>
      <w:textAlignment w:val="baseline"/>
    </w:pPr>
    <w:rPr>
      <w:rFonts w:ascii="Courier New" w:eastAsia="华文仿宋" w:hAnsi="Courier New" w:cs="Courier New"/>
      <w:kern w:val="0"/>
      <w:szCs w:val="20"/>
      <w14:ligatures w14:val="none"/>
    </w:rPr>
  </w:style>
  <w:style w:type="character" w:customStyle="1" w:styleId="af1">
    <w:name w:val="批注文字 字符"/>
    <w:basedOn w:val="a0"/>
    <w:link w:val="af0"/>
    <w:qFormat/>
    <w:rsid w:val="002905D0"/>
    <w:rPr>
      <w:rFonts w:ascii="Courier New" w:eastAsia="华文仿宋" w:hAnsi="Courier New" w:cs="Courier New"/>
      <w:kern w:val="0"/>
      <w:szCs w:val="20"/>
      <w14:ligatures w14:val="none"/>
    </w:rPr>
  </w:style>
  <w:style w:type="character" w:styleId="af2">
    <w:name w:val="annotation reference"/>
    <w:qFormat/>
    <w:rsid w:val="002905D0"/>
    <w:rPr>
      <w:sz w:val="21"/>
      <w:szCs w:val="21"/>
    </w:rPr>
  </w:style>
  <w:style w:type="paragraph" w:styleId="af3">
    <w:name w:val="header"/>
    <w:basedOn w:val="a"/>
    <w:link w:val="af4"/>
    <w:uiPriority w:val="99"/>
    <w:unhideWhenUsed/>
    <w:rsid w:val="00ED71A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4">
    <w:name w:val="页眉 字符"/>
    <w:basedOn w:val="a0"/>
    <w:link w:val="af3"/>
    <w:uiPriority w:val="99"/>
    <w:rsid w:val="00ED71AD"/>
    <w:rPr>
      <w:sz w:val="18"/>
      <w:szCs w:val="18"/>
    </w:rPr>
  </w:style>
  <w:style w:type="paragraph" w:styleId="af5">
    <w:name w:val="footer"/>
    <w:basedOn w:val="a"/>
    <w:link w:val="af6"/>
    <w:uiPriority w:val="99"/>
    <w:unhideWhenUsed/>
    <w:rsid w:val="00ED71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6">
    <w:name w:val="页脚 字符"/>
    <w:basedOn w:val="a0"/>
    <w:link w:val="af5"/>
    <w:uiPriority w:val="99"/>
    <w:rsid w:val="00ED71A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78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copus.com/search/form.uri?display=basic" TargetMode="External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煜 管</dc:creator>
  <cp:keywords/>
  <dc:description/>
  <cp:lastModifiedBy>煜 管</cp:lastModifiedBy>
  <cp:revision>27</cp:revision>
  <dcterms:created xsi:type="dcterms:W3CDTF">2025-03-26T09:27:00Z</dcterms:created>
  <dcterms:modified xsi:type="dcterms:W3CDTF">2025-03-26T11:15:00Z</dcterms:modified>
</cp:coreProperties>
</file>